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71" w:rsidRDefault="00AA3115" w:rsidP="00AA311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71093" cy="8368949"/>
            <wp:effectExtent l="19050" t="0" r="0" b="0"/>
            <wp:docPr id="3" name="Рисунок 3" descr="C:\Users\ddt\Desktop\1643293594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t\Desktop\1643293594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869" cy="837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71" w:rsidRDefault="004D6871" w:rsidP="004D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871" w:rsidRDefault="004D6871" w:rsidP="004D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871" w:rsidRDefault="004D6871" w:rsidP="004D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871" w:rsidRPr="004D6871" w:rsidRDefault="004D6871" w:rsidP="004D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871" w:rsidRPr="004D6871" w:rsidRDefault="004D6871" w:rsidP="004D6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 w:rsidRPr="004D6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ОРГАНИЗАТОРЫ МЕРОПРИЯТИЯ</w:t>
      </w:r>
    </w:p>
    <w:p w:rsidR="004D6871" w:rsidRPr="004D6871" w:rsidRDefault="004D6871" w:rsidP="004D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871" w:rsidRPr="004D6871" w:rsidRDefault="004D6871" w:rsidP="004D6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Руководство проведения региональных игр ШСК осуществляет Минобрнауки РД. </w:t>
      </w:r>
    </w:p>
    <w:p w:rsidR="004D6871" w:rsidRPr="004D6871" w:rsidRDefault="004D6871" w:rsidP="004D6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Организационно-методическое сопровождение на всех этапах проведения игр ШСК осуществляет ГБУ ДО РД «Республиканская детско-юношеская спортивная школа» Минобрнауки РД (далее – ГБУ ДО РД «РДЮСШ»). </w:t>
      </w:r>
    </w:p>
    <w:p w:rsidR="004D6871" w:rsidRPr="004D6871" w:rsidRDefault="004D6871" w:rsidP="004D6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255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Непосредственное проведение I этапа игр ШСК осуществляют общеобразовательные организации.</w:t>
      </w:r>
    </w:p>
    <w:p w:rsidR="004D6871" w:rsidRPr="004D6871" w:rsidRDefault="004D6871" w:rsidP="004D6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проведении I и II этапов соревнований предусмотреть круговую систему.</w:t>
      </w:r>
    </w:p>
    <w:p w:rsidR="004D6871" w:rsidRPr="004D6871" w:rsidRDefault="004D6871" w:rsidP="004D6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Для проведения школьного, муниципального и регионального этапов игр ШСК: </w:t>
      </w:r>
    </w:p>
    <w:p w:rsidR="004D6871" w:rsidRPr="004D6871" w:rsidRDefault="004D6871" w:rsidP="004D6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создаются школьные, муниципальные и региональные организационные комитеты, состав которых утверждается организаторами этапов;</w:t>
      </w:r>
    </w:p>
    <w:p w:rsidR="004D6871" w:rsidRPr="004D6871" w:rsidRDefault="004D6871" w:rsidP="004D6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разрабатываются положения о соревнованиях с учётом климатических условий и национальных традиций региона;</w:t>
      </w:r>
    </w:p>
    <w:p w:rsidR="004D6871" w:rsidRPr="004D6871" w:rsidRDefault="004D6871" w:rsidP="004D6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создаются судейские коллегии, которые определяют систему проведения и организуют соревнования, определяют победителей призёров соревнований, рассматривают протесты. </w:t>
      </w:r>
    </w:p>
    <w:p w:rsidR="004D6871" w:rsidRDefault="004D6871" w:rsidP="004D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871" w:rsidRDefault="004D6871" w:rsidP="004D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871" w:rsidRPr="004D6871" w:rsidRDefault="004D6871" w:rsidP="004D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4D6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УЧАСТНИКАМ И УСЛОВИЯ ИХ ДОПУСКА</w:t>
      </w:r>
    </w:p>
    <w:p w:rsidR="004D6871" w:rsidRPr="004D6871" w:rsidRDefault="004D6871" w:rsidP="004D68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 участию в играх ШСК на всех этапах допускаются обучающиеся, отнесённые к основной медицинской группе для занятий физической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утверждёнными протоколом заседания Профильной комиссии Минздрава России по гигиене детей и подростков от 6 мая 2014 г. № 4. </w:t>
      </w:r>
    </w:p>
    <w:p w:rsidR="00537276" w:rsidRDefault="00537276"/>
    <w:p w:rsidR="004D6871" w:rsidRDefault="004D6871" w:rsidP="004D6871">
      <w:pPr>
        <w:shd w:val="clear" w:color="auto" w:fill="FFFFFF"/>
        <w:spacing w:before="302" w:after="0" w:line="240" w:lineRule="auto"/>
        <w:ind w:left="2923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D6871" w:rsidRDefault="004D6871" w:rsidP="004D6871">
      <w:pPr>
        <w:shd w:val="clear" w:color="auto" w:fill="FFFFFF"/>
        <w:spacing w:before="302" w:after="0" w:line="240" w:lineRule="auto"/>
        <w:ind w:left="2923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D6871" w:rsidRDefault="004D6871" w:rsidP="004D6871">
      <w:pPr>
        <w:shd w:val="clear" w:color="auto" w:fill="FFFFFF"/>
        <w:spacing w:before="302" w:after="0" w:line="240" w:lineRule="auto"/>
        <w:ind w:left="2923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D6871" w:rsidRDefault="004D6871" w:rsidP="004D6871">
      <w:pPr>
        <w:shd w:val="clear" w:color="auto" w:fill="FFFFFF"/>
        <w:spacing w:before="302" w:after="0" w:line="240" w:lineRule="auto"/>
        <w:ind w:left="2923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D6871" w:rsidRDefault="004D6871" w:rsidP="004D6871">
      <w:pPr>
        <w:shd w:val="clear" w:color="auto" w:fill="FFFFFF"/>
        <w:spacing w:before="302" w:after="0" w:line="240" w:lineRule="auto"/>
        <w:ind w:left="2923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D6871" w:rsidRPr="004D6871" w:rsidRDefault="004D6871" w:rsidP="004D6871">
      <w:pPr>
        <w:shd w:val="clear" w:color="auto" w:fill="FFFFFF"/>
        <w:spacing w:before="302" w:after="0" w:line="240" w:lineRule="auto"/>
        <w:ind w:left="2923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 w:eastAsia="ru-RU"/>
        </w:rPr>
        <w:lastRenderedPageBreak/>
        <w:t>V</w:t>
      </w:r>
      <w:r w:rsidRPr="004D68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.  ПРОГРАММА МЕРОПРИЯТИЯ</w:t>
      </w:r>
    </w:p>
    <w:p w:rsidR="004D6871" w:rsidRPr="004D6871" w:rsidRDefault="004D6871" w:rsidP="004D6871">
      <w:pPr>
        <w:shd w:val="clear" w:color="auto" w:fill="FFFFFF"/>
        <w:spacing w:before="302" w:after="0" w:line="240" w:lineRule="auto"/>
        <w:ind w:left="2923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321"/>
        <w:gridCol w:w="1471"/>
        <w:gridCol w:w="132"/>
        <w:gridCol w:w="1515"/>
        <w:gridCol w:w="1623"/>
        <w:gridCol w:w="1877"/>
      </w:tblGrid>
      <w:tr w:rsidR="004D6871" w:rsidRPr="004D6871" w:rsidTr="000B0E4C">
        <w:trPr>
          <w:trHeight w:val="420"/>
        </w:trPr>
        <w:tc>
          <w:tcPr>
            <w:tcW w:w="632" w:type="dxa"/>
            <w:vMerge w:val="restart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1" w:type="dxa"/>
            <w:vMerge w:val="restart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спорта 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Количество участников 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  дней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участия </w:t>
            </w:r>
          </w:p>
        </w:tc>
      </w:tr>
      <w:tr w:rsidR="004D6871" w:rsidRPr="004D6871" w:rsidTr="000B0E4C">
        <w:trPr>
          <w:trHeight w:val="435"/>
        </w:trPr>
        <w:tc>
          <w:tcPr>
            <w:tcW w:w="632" w:type="dxa"/>
            <w:vMerge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Юноши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Девушки</w:t>
            </w:r>
          </w:p>
        </w:tc>
        <w:tc>
          <w:tcPr>
            <w:tcW w:w="1623" w:type="dxa"/>
            <w:vMerge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871" w:rsidRPr="004D6871" w:rsidTr="000B0E4C">
        <w:tc>
          <w:tcPr>
            <w:tcW w:w="9571" w:type="dxa"/>
            <w:gridSpan w:val="7"/>
            <w:shd w:val="clear" w:color="auto" w:fill="auto"/>
          </w:tcPr>
          <w:p w:rsidR="004D6871" w:rsidRPr="004D6871" w:rsidRDefault="004D6871" w:rsidP="004D6871">
            <w:pPr>
              <w:tabs>
                <w:tab w:val="left" w:pos="4230"/>
              </w:tabs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Спортивные виды программы</w:t>
            </w:r>
          </w:p>
        </w:tc>
      </w:tr>
      <w:tr w:rsidR="004D6871" w:rsidRPr="004D6871" w:rsidTr="000B0E4C">
        <w:tc>
          <w:tcPr>
            <w:tcW w:w="632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1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</w:t>
            </w:r>
          </w:p>
        </w:tc>
      </w:tr>
      <w:tr w:rsidR="004D6871" w:rsidRPr="004D6871" w:rsidTr="000B0E4C">
        <w:tc>
          <w:tcPr>
            <w:tcW w:w="632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 3х3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3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</w:t>
            </w:r>
          </w:p>
        </w:tc>
      </w:tr>
      <w:tr w:rsidR="004D6871" w:rsidRPr="004D6871" w:rsidTr="000B0E4C">
        <w:tc>
          <w:tcPr>
            <w:tcW w:w="632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1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атлетика (эстафеты)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3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</w:t>
            </w:r>
          </w:p>
        </w:tc>
      </w:tr>
      <w:tr w:rsidR="004D6871" w:rsidRPr="004D6871" w:rsidTr="000B0E4C">
        <w:tc>
          <w:tcPr>
            <w:tcW w:w="632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</w:t>
            </w:r>
          </w:p>
        </w:tc>
      </w:tr>
      <w:tr w:rsidR="004D6871" w:rsidRPr="004D6871" w:rsidTr="000B0E4C">
        <w:tc>
          <w:tcPr>
            <w:tcW w:w="632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3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</w:t>
            </w:r>
          </w:p>
        </w:tc>
      </w:tr>
      <w:tr w:rsidR="004D6871" w:rsidRPr="004D6871" w:rsidTr="000B0E4C">
        <w:tc>
          <w:tcPr>
            <w:tcW w:w="632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1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6х6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</w:t>
            </w:r>
          </w:p>
        </w:tc>
      </w:tr>
      <w:tr w:rsidR="004D6871" w:rsidRPr="004D6871" w:rsidTr="000B0E4C">
        <w:tc>
          <w:tcPr>
            <w:tcW w:w="9571" w:type="dxa"/>
            <w:gridSpan w:val="7"/>
            <w:shd w:val="clear" w:color="auto" w:fill="auto"/>
          </w:tcPr>
          <w:p w:rsidR="004D6871" w:rsidRPr="004D6871" w:rsidRDefault="004D6871" w:rsidP="004D6871">
            <w:pPr>
              <w:tabs>
                <w:tab w:val="left" w:pos="2235"/>
              </w:tabs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Конкурсная программа </w:t>
            </w:r>
          </w:p>
        </w:tc>
      </w:tr>
      <w:tr w:rsidR="004D6871" w:rsidRPr="004D6871" w:rsidTr="000B0E4C">
        <w:tc>
          <w:tcPr>
            <w:tcW w:w="632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1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 «Видеоролики»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3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dxa"/>
            <w:shd w:val="clear" w:color="auto" w:fill="auto"/>
          </w:tcPr>
          <w:p w:rsidR="004D6871" w:rsidRPr="004D6871" w:rsidRDefault="004D6871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</w:t>
            </w:r>
          </w:p>
        </w:tc>
      </w:tr>
      <w:tr w:rsidR="000B0E4C" w:rsidRPr="004D6871" w:rsidTr="00AF2968">
        <w:tc>
          <w:tcPr>
            <w:tcW w:w="632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1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 «История наших игр»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3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7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</w:t>
            </w:r>
          </w:p>
        </w:tc>
      </w:tr>
      <w:tr w:rsidR="000B0E4C" w:rsidRPr="004D6871" w:rsidTr="00AF2968">
        <w:tc>
          <w:tcPr>
            <w:tcW w:w="632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0B0E4C" w:rsidRPr="004D6871" w:rsidRDefault="000B0E4C" w:rsidP="004D6871">
            <w:pPr>
              <w:spacing w:before="3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871" w:rsidRPr="004D6871" w:rsidRDefault="004D6871" w:rsidP="004D68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871" w:rsidRDefault="004D6871" w:rsidP="000B0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871" w:rsidRDefault="004D6871" w:rsidP="004D6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871" w:rsidRPr="004D6871" w:rsidRDefault="004D6871" w:rsidP="004D6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VI. Спортивные виды программы: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 Бадминтон.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6.1.1. Соревнования командные, проводятся раздельно среди команд юношей и команд девушек в соответствии с правилами вида спорта «бадминтон», утвержденными Минспортом России.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Состав каждой команды: 3 человека.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6.1.3. Встреча состоит из трех игр в одиночных категориях.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6.1.4. Участники должны иметь собственные ракетки</w:t>
      </w:r>
    </w:p>
    <w:p w:rsidR="000B0E4C" w:rsidRDefault="000B0E4C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4C" w:rsidRDefault="000B0E4C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4C" w:rsidRDefault="000B0E4C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6.2. Баскетбол 3х3</w:t>
      </w:r>
      <w:r w:rsidRP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Соревнования командные, проводятся раздельно среди команд юношей и команд девушек в соответствии с правилами вида спорта «баскетбол 3х3», утвержденными Минспортом России.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6.2.2. Состав каждой команды: 4 человека, в том числе 1 запасной.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6.2.3. Игра проходит на половине баскетбольной площадки. Основное время игры составляет 7 минут (последняя минута – «чистое время», остальное время – «грязное»). В случае равного счёта по истечении 7 минут игра продолжается до первого заброшенного мяча в дополнительное время. 6.2.4. В игре должны быть задействованы все 4 игрока команды.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 Игры по всех категориях проводятся с официальным мячом 3х3 (утяжелённый № 6).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6.3. Лёгкая атлетика (эстафеты).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6.3.1. Соревнования командные, проводятся среди смешанных команд в соответствии с правилами вида спорта «лёгкая атлетика», утверждёнными Минспортом России.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6.3.2. Состав команды: 4 юноши и 4 девушки.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6.3.3. Программа соревнований: - смешанная эстафета 8 х 100 м (4 юн. + 4 дев.); - 1; 3; 5; 7 этапы – бегут девушки; - 2; 4; 6; 8 этапы – бегут юноши.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6.3.4. Результат, показанный командой, фиксируется с точностью 0,1 сек. по ручному секундомеру.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6.4. Настольный теннис.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6.4.1. Соревнования командные, проводятся раздельно среди команд юношей и команд девушек в соответствии с правилами вида спорта «настольный теннис», утвержденными Минспортом России.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Состав каждой команды: 3 человека.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6.4.3. Встреча состоит из трех игр в одиночных категориях.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6.4.4. Участники должны иметь собственные ракетки. Участникам запрещено играть в футболках цвета теннисного мяча.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6.6. Футбол 6х6.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6.6.1. Соревнования командные, проводятся среди команд юношей в соответствии с правилами вида спорта «футбол», утвержденными Минспортом России.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6.6.2. Состав команд: 8 игроков, в том числе 2 запасных (в поле – 5 игроков и 1 вратарь).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6.6.3. Продолжительность игры два тайма по 15 минут с перерывом 5 минут. Количество замен в ходе матча не ограничено.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6.6.4. Игра проводится на площадке длиной 40-70 м, шириной 20-40 м, с воротами 3х2 м.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6.6.5. Игры проводятся футбольным мячом № 5.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6.6.6. Штрафной удар пробивается с шести метров.</w:t>
      </w:r>
    </w:p>
    <w:p w:rsidR="000B0E4C" w:rsidRDefault="000B0E4C" w:rsidP="004D6871">
      <w:pPr>
        <w:shd w:val="clear" w:color="auto" w:fill="FFFFFF"/>
        <w:spacing w:before="302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0E4C" w:rsidRDefault="000B0E4C" w:rsidP="004D6871">
      <w:pPr>
        <w:shd w:val="clear" w:color="auto" w:fill="FFFFFF"/>
        <w:spacing w:before="302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871" w:rsidRPr="004D6871" w:rsidRDefault="004D6871" w:rsidP="004D6871">
      <w:pPr>
        <w:shd w:val="clear" w:color="auto" w:fill="FFFFFF"/>
        <w:spacing w:before="302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VII. Конкурсная программа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7.2.Домашнее задание «Видеоролики»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7.2.1. Руководители команд предоставляют видеоролик при прохождении комиссии по допуску участников в день приезда на соревнования, на цифровом носителе (USB-флэш-накопитель), выполненный участниками команды. Рекомендуемый формат видео мр4, качество видео не ниже 720р (разрешение допустимое на мобильном телефоне), соотношение ширины и высоты кадра видеоролика – 16:9.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7.2.2. Видеоролик должен отражать: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работу школьного спортивного клуба и участие обучающихся в его деятельности;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наиболее яркие и интересные моменты жизни школьного спортивного клуба;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соревновательную деятельность и достижения воспитанников школьного спортивного клуба;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выступление команды школьного спортивного клуба на муниципальном и региональном этапах мероприятия;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максимальная продолжительность видеоролика не более 5 мин (через 5 мин видеоролик останавливается).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7.2.3. Критерии оценки работ: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заявленной теме – до 5 баллов;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оригинальность идеи сценария – до 8 баллов;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законченность сюжета – до 5 баллов;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целостность творческого замысла – до 8 баллов;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оператора, режиссёра, техника монтажа – до 5 баллов.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7.2.4</w:t>
      </w:r>
      <w:r w:rsidRP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победителей и призеров определяется по наибольшей сумме баллов, выставленных каждым членом жюри по каждому критерию.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7.2.5. При равенстве суммы баллов, выставленных каждым членом жюри двум и более командам, высшее место занимает команда, набравшая больше баллов по следующим критериям: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соответствие теме;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оригинальность сценария;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законченность сюжета;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целостность творческого замысла.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7.4. Фотоконкурс «История наших игр».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7.4.1. Команда представляет на конкурс фотоработы на цифровом носителе, выполненные её участниками в период проведения всероссийского этапа игр ШСК. 7.4.2. Фотоработы должны быть предоставлены в жюри командами не позднее 18:00 20 сентября 2022 г. Количество фоторабот – не более 3 шт. от команды.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оцениваются по двум номинациям: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лучший фоторепортаж (оценивается совокупность фотографий, представленных командой на конкурс);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лучшая фоторабота.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7.4.3. Критерии оценки работ: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художественный и эстетический уровень фотографии – до 8 баллов;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технический уровень фотографии – до 8 баллов;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композиционная целостность – до 5 баллов;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доступность восприятия художественного плана – до 5 баллов;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выразительное и оригинальное авторское решение – до 5 баллов; 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мастерства фотографа – до 8 баллов.</w:t>
      </w:r>
    </w:p>
    <w:p w:rsidR="004D6871" w:rsidRPr="004D6871" w:rsidRDefault="004D6871" w:rsidP="004D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7.4.4. Команда-победитель и команды-призеры определяются по наибольшей сумме баллов, выставленных каждым членом жюри по каждому критерию</w:t>
      </w:r>
      <w:r w:rsidRPr="004D68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871" w:rsidRDefault="004D6871" w:rsidP="004D6871">
      <w:pPr>
        <w:shd w:val="clear" w:color="auto" w:fill="FFFFFF"/>
        <w:spacing w:before="317" w:after="0" w:line="240" w:lineRule="auto"/>
        <w:ind w:left="241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 w:eastAsia="ru-RU"/>
        </w:rPr>
        <w:t>VIII</w:t>
      </w:r>
      <w:r w:rsidRPr="004D68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. УСЛОВИЯ ПОДВЕДЕНИЯ ИТОГОВ</w:t>
      </w:r>
    </w:p>
    <w:p w:rsidR="00255AFC" w:rsidRDefault="00255AFC" w:rsidP="00255AFC">
      <w:pPr>
        <w:shd w:val="clear" w:color="auto" w:fill="FFFFFF"/>
        <w:spacing w:before="317" w:after="0" w:line="240" w:lineRule="auto"/>
        <w:ind w:left="2410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На школьном этапе  соревнования проводятся по трём видам спорта (лёгкая атлетика</w:t>
      </w:r>
      <w:r w:rsidR="000B0E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обязательно). Организаторы соревнований сами определяют виды спорта, в зависимости от материально-технической базы образовательного учреждения и по двум видам конкурсной программы.</w:t>
      </w:r>
    </w:p>
    <w:p w:rsidR="000B0E4C" w:rsidRPr="004D6871" w:rsidRDefault="000B0E4C" w:rsidP="00255AFC">
      <w:pPr>
        <w:shd w:val="clear" w:color="auto" w:fill="FFFFFF"/>
        <w:spacing w:before="317" w:after="0" w:line="240" w:lineRule="auto"/>
        <w:ind w:left="2410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D6871" w:rsidRPr="004D6871" w:rsidRDefault="004D6871" w:rsidP="004D6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Команда-победитель и команды-призеры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Pr="004D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игр ШСК в общекомандном зачёте определяются по наименьшей сумме мест, занятых командами в четырех спортивных видах программы у девушек и юношей, и двух видах конкурсной программы. Участие в легкоатлетической эстафете обязательно для всех команд. При равенстве суммы мест у двух или более команд, преимущество получает команда, показавшая лучший результат в легкоатлетической эстафете. </w:t>
      </w:r>
    </w:p>
    <w:p w:rsidR="004D6871" w:rsidRDefault="004D6871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AD6E37" w:rsidRDefault="00AD6E37"/>
    <w:p w:rsidR="00AD6E37" w:rsidRPr="00AD6E37" w:rsidRDefault="00AD6E37" w:rsidP="00AD6E37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 о проведении школьного этапа</w:t>
      </w:r>
    </w:p>
    <w:p w:rsidR="00AD6E37" w:rsidRPr="00AD6E37" w:rsidRDefault="00AD6E37" w:rsidP="00AD6E37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региональных  спортивных игр школьных спортивных клубов</w:t>
      </w:r>
    </w:p>
    <w:p w:rsidR="00AD6E37" w:rsidRPr="00AD6E37" w:rsidRDefault="00AD6E37" w:rsidP="00AD6E37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E37" w:rsidRPr="00AD6E37" w:rsidRDefault="00AD6E37" w:rsidP="00AD6E3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E37" w:rsidRPr="00AD6E37" w:rsidRDefault="00AD6E37" w:rsidP="00AD6E3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                       </w:t>
      </w:r>
    </w:p>
    <w:p w:rsidR="00AD6E37" w:rsidRPr="00AD6E37" w:rsidRDefault="00AD6E37" w:rsidP="00AD6E3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E37" w:rsidRPr="00AD6E37" w:rsidRDefault="00AD6E37" w:rsidP="00AD6E37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E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МБ</w:t>
      </w:r>
      <w:r w:rsidRPr="00AD6E37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AD6E3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D6E37" w:rsidRPr="00AD6E37" w:rsidRDefault="00AD6E37" w:rsidP="00AD6E3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E37" w:rsidRPr="00AD6E37" w:rsidRDefault="00AD6E37" w:rsidP="00AD6E3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4973"/>
        <w:gridCol w:w="3966"/>
      </w:tblGrid>
      <w:tr w:rsidR="00AD6E37" w:rsidRPr="00AD6E37" w:rsidTr="00AD6E37">
        <w:trPr>
          <w:trHeight w:val="470"/>
        </w:trPr>
        <w:tc>
          <w:tcPr>
            <w:tcW w:w="632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6E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3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проведения школьного этапа </w:t>
            </w:r>
          </w:p>
        </w:tc>
        <w:tc>
          <w:tcPr>
            <w:tcW w:w="3966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E37" w:rsidRPr="00AD6E37" w:rsidTr="00101F3D">
        <w:trPr>
          <w:trHeight w:val="1115"/>
        </w:trPr>
        <w:tc>
          <w:tcPr>
            <w:tcW w:w="632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73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 ШСК, принявших участие в школьном этапе</w:t>
            </w:r>
          </w:p>
        </w:tc>
        <w:tc>
          <w:tcPr>
            <w:tcW w:w="3966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E37" w:rsidRPr="00AD6E37" w:rsidTr="00101F3D">
        <w:trPr>
          <w:trHeight w:val="848"/>
        </w:trPr>
        <w:tc>
          <w:tcPr>
            <w:tcW w:w="632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73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проведения школьного этапа</w:t>
            </w:r>
          </w:p>
        </w:tc>
        <w:tc>
          <w:tcPr>
            <w:tcW w:w="3966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E37" w:rsidRPr="00AD6E37" w:rsidTr="00101F3D">
        <w:trPr>
          <w:trHeight w:val="421"/>
        </w:trPr>
        <w:tc>
          <w:tcPr>
            <w:tcW w:w="632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73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поддержка игр ШСК, освещение в СМИ</w:t>
            </w:r>
          </w:p>
        </w:tc>
        <w:tc>
          <w:tcPr>
            <w:tcW w:w="3966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E37" w:rsidRPr="00AD6E37" w:rsidTr="00101F3D">
        <w:tc>
          <w:tcPr>
            <w:tcW w:w="632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73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shd w:val="clear" w:color="auto" w:fill="auto"/>
          </w:tcPr>
          <w:p w:rsidR="00AD6E37" w:rsidRPr="00AD6E37" w:rsidRDefault="00AD6E37" w:rsidP="00AD6E37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6E37" w:rsidRPr="00AD6E37" w:rsidRDefault="00AD6E37" w:rsidP="00AD6E37">
      <w:pP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E37" w:rsidRDefault="00AD6E37"/>
    <w:p w:rsidR="00AC039C" w:rsidRDefault="00AC039C"/>
    <w:p w:rsidR="00AC039C" w:rsidRDefault="00AC039C"/>
    <w:p w:rsidR="00AC039C" w:rsidRDefault="00AC039C"/>
    <w:p w:rsidR="00AC039C" w:rsidRDefault="00AC039C"/>
    <w:p w:rsidR="00AC039C" w:rsidRDefault="00AC039C"/>
    <w:p w:rsidR="00AC039C" w:rsidRPr="00AD6E37" w:rsidRDefault="00AC039C" w:rsidP="00AC039C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E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проведении школ</w:t>
      </w:r>
      <w:r w:rsidRPr="00AC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этапа </w:t>
      </w:r>
      <w:r w:rsidRPr="00AD6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 спортивных игр школьных спортивных клубов</w:t>
      </w:r>
      <w:r w:rsidRPr="00AC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</w:t>
      </w:r>
      <w:r w:rsidRPr="00AC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15 февраля 2022 года</w:t>
      </w:r>
      <w:r w:rsidRPr="00AC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образованием  МО «Дахадаевский район»</w:t>
      </w:r>
      <w:r w:rsidR="00255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39C" w:rsidRDefault="00AC039C" w:rsidP="00255AFC">
      <w:pPr>
        <w:ind w:firstLine="708"/>
      </w:pPr>
    </w:p>
    <w:p w:rsidR="00255AFC" w:rsidRPr="00255AFC" w:rsidRDefault="00255AFC" w:rsidP="00255AF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55AFC">
        <w:rPr>
          <w:rFonts w:ascii="Times New Roman" w:hAnsi="Times New Roman" w:cs="Times New Roman"/>
          <w:b/>
          <w:sz w:val="28"/>
          <w:szCs w:val="28"/>
        </w:rPr>
        <w:t>Дата проведения муниципального этапа  будет определено дополнительно.</w:t>
      </w:r>
    </w:p>
    <w:p w:rsidR="00255AFC" w:rsidRDefault="00255AFC"/>
    <w:p w:rsidR="00255AFC" w:rsidRDefault="00255AFC"/>
    <w:p w:rsidR="00255AFC" w:rsidRDefault="00255AFC"/>
    <w:p w:rsidR="00255AFC" w:rsidRPr="00AC039C" w:rsidRDefault="00255AFC">
      <w:bookmarkStart w:id="0" w:name="_GoBack"/>
      <w:bookmarkEnd w:id="0"/>
    </w:p>
    <w:sectPr w:rsidR="00255AFC" w:rsidRPr="00AC039C" w:rsidSect="0092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F34" w:rsidRDefault="00AA6F34" w:rsidP="00AA3115">
      <w:pPr>
        <w:spacing w:after="0" w:line="240" w:lineRule="auto"/>
      </w:pPr>
      <w:r>
        <w:separator/>
      </w:r>
    </w:p>
  </w:endnote>
  <w:endnote w:type="continuationSeparator" w:id="1">
    <w:p w:rsidR="00AA6F34" w:rsidRDefault="00AA6F34" w:rsidP="00AA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F34" w:rsidRDefault="00AA6F34" w:rsidP="00AA3115">
      <w:pPr>
        <w:spacing w:after="0" w:line="240" w:lineRule="auto"/>
      </w:pPr>
      <w:r>
        <w:separator/>
      </w:r>
    </w:p>
  </w:footnote>
  <w:footnote w:type="continuationSeparator" w:id="1">
    <w:p w:rsidR="00AA6F34" w:rsidRDefault="00AA6F34" w:rsidP="00AA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479BA"/>
    <w:multiLevelType w:val="hybridMultilevel"/>
    <w:tmpl w:val="39EA1542"/>
    <w:lvl w:ilvl="0" w:tplc="E94E1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936"/>
    <w:rsid w:val="000B0E4C"/>
    <w:rsid w:val="00255AFC"/>
    <w:rsid w:val="004D6871"/>
    <w:rsid w:val="00537276"/>
    <w:rsid w:val="00703936"/>
    <w:rsid w:val="00924B9C"/>
    <w:rsid w:val="00AA0987"/>
    <w:rsid w:val="00AA3115"/>
    <w:rsid w:val="00AA6F34"/>
    <w:rsid w:val="00AC039C"/>
    <w:rsid w:val="00AD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1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A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3115"/>
  </w:style>
  <w:style w:type="paragraph" w:styleId="a7">
    <w:name w:val="footer"/>
    <w:basedOn w:val="a"/>
    <w:link w:val="a8"/>
    <w:uiPriority w:val="99"/>
    <w:semiHidden/>
    <w:unhideWhenUsed/>
    <w:rsid w:val="00AA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3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ddt</cp:lastModifiedBy>
  <cp:revision>6</cp:revision>
  <dcterms:created xsi:type="dcterms:W3CDTF">2022-01-27T06:04:00Z</dcterms:created>
  <dcterms:modified xsi:type="dcterms:W3CDTF">2022-01-27T14:29:00Z</dcterms:modified>
</cp:coreProperties>
</file>