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04" w:rsidRDefault="006D5D04" w:rsidP="006D5D04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12480" cy="6111240"/>
            <wp:effectExtent l="19050" t="0" r="7620" b="0"/>
            <wp:docPr id="3" name="Рисунок 3" descr="C:\Users\ddt\Desktop\ВШ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t\Desktop\ВШК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0" cy="611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53D6" w:rsidRPr="006D5D04" w:rsidRDefault="006D5D04" w:rsidP="006D5D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</w:t>
      </w:r>
      <w:r w:rsidR="00DD53D6" w:rsidRPr="005B4B48">
        <w:rPr>
          <w:rFonts w:ascii="Times New Roman" w:hAnsi="Times New Roman" w:cs="Times New Roman"/>
          <w:sz w:val="32"/>
          <w:szCs w:val="32"/>
        </w:rPr>
        <w:t>Единая</w:t>
      </w:r>
      <w:r w:rsidR="00AF7EFD" w:rsidRPr="005B4B48">
        <w:rPr>
          <w:rFonts w:ascii="Times New Roman" w:hAnsi="Times New Roman" w:cs="Times New Roman"/>
          <w:sz w:val="32"/>
          <w:szCs w:val="32"/>
        </w:rPr>
        <w:t xml:space="preserve"> методическая тема школы на 2021-2022</w:t>
      </w:r>
      <w:r w:rsidR="00DD53D6" w:rsidRPr="005B4B48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DD53D6" w:rsidRPr="005B4B48" w:rsidRDefault="00DD53D6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B4B48">
        <w:rPr>
          <w:rFonts w:ascii="Times New Roman" w:hAnsi="Times New Roman" w:cs="Times New Roman"/>
          <w:sz w:val="32"/>
          <w:szCs w:val="32"/>
        </w:rPr>
        <w:t>«Совершенствование качества образования, обновление содержания и педагогической технологии в условиях реализации ФГОС»</w:t>
      </w: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Цели: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Задачи:</w:t>
      </w:r>
    </w:p>
    <w:p w:rsidR="00DD53D6" w:rsidRPr="005B4B48" w:rsidRDefault="00AF7EFD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 Реализация</w:t>
      </w:r>
      <w:r w:rsidR="00DD53D6" w:rsidRPr="005B4B48">
        <w:rPr>
          <w:rFonts w:ascii="Times New Roman" w:hAnsi="Times New Roman" w:cs="Times New Roman"/>
          <w:sz w:val="28"/>
          <w:szCs w:val="28"/>
        </w:rPr>
        <w:t xml:space="preserve"> ФГ</w:t>
      </w:r>
      <w:r w:rsidR="00BE6ADB" w:rsidRPr="005B4B48">
        <w:rPr>
          <w:rFonts w:ascii="Times New Roman" w:hAnsi="Times New Roman" w:cs="Times New Roman"/>
          <w:sz w:val="28"/>
          <w:szCs w:val="28"/>
        </w:rPr>
        <w:t>ОС начального образования (НОО), основного общего образов</w:t>
      </w:r>
      <w:r w:rsidRPr="005B4B48">
        <w:rPr>
          <w:rFonts w:ascii="Times New Roman" w:hAnsi="Times New Roman" w:cs="Times New Roman"/>
          <w:sz w:val="28"/>
          <w:szCs w:val="28"/>
        </w:rPr>
        <w:t xml:space="preserve">ания (ООО) и </w:t>
      </w:r>
      <w:r w:rsidR="00BE6ADB" w:rsidRPr="005B4B48">
        <w:rPr>
          <w:rFonts w:ascii="Times New Roman" w:hAnsi="Times New Roman" w:cs="Times New Roman"/>
          <w:sz w:val="28"/>
          <w:szCs w:val="28"/>
        </w:rPr>
        <w:t xml:space="preserve"> ФГОС среднего общего образования.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-Создание условий (организационно-управленческих, методических, педагогических) для обновления образовательных программ учреждения.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-Совершенствование методического уровня педагогов в овладении новыми педагогическими технологиями.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-Систематизация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педагогов.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 xml:space="preserve"> -Обеспечение методического сопровождения работы с молодыми специалистами.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-Создание условий для самореализации учащихся в учебно-воспитательном процессе и развития их ключевых компетенций.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-Развитие системы работы с детьми, имеющими повышенные интеллектуальные способности.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 xml:space="preserve">-Развитие ключевых компетенций обучающихся на основе использования современных педагогических технологий и методов активного обучения. </w:t>
      </w: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4B48" w:rsidRDefault="005B4B48" w:rsidP="005B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ADB" w:rsidRPr="00BE6ADB" w:rsidRDefault="005B4B48" w:rsidP="005B4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BE6ADB"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tbl>
      <w:tblPr>
        <w:tblpPr w:leftFromText="180" w:rightFromText="180" w:vertAnchor="text" w:horzAnchor="margin" w:tblpY="20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601"/>
        <w:gridCol w:w="2551"/>
        <w:gridCol w:w="2667"/>
        <w:gridCol w:w="2724"/>
        <w:gridCol w:w="2264"/>
        <w:gridCol w:w="1701"/>
      </w:tblGrid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rPr>
          <w:trHeight w:val="574"/>
        </w:trPr>
        <w:tc>
          <w:tcPr>
            <w:tcW w:w="15134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Федеральног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 закона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«Об образовании в Российской Федерации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 корректировка нагрузки учителей на учебный год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41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Учет детей </w:t>
            </w:r>
            <w:r w:rsidR="00411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села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6 до 18 лет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учетом детей микрорайона от 6 до 18 лет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данных по </w:t>
            </w:r>
            <w:r w:rsidR="00923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FA78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детей, проживающих в </w:t>
            </w:r>
            <w:r w:rsidR="00FA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непосещаемости занятий обучающимися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FA78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учебниками и горячим питанием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документов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 w:rsidR="00BE6ADB" w:rsidRPr="00BE6ADB" w:rsidTr="00BE6ADB">
        <w:trPr>
          <w:trHeight w:hRule="exact" w:val="25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вновь принятых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собеседование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FA78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BE6ADB" w:rsidTr="00BE6ADB">
        <w:trPr>
          <w:trHeight w:val="25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FA78DC" w:rsidRDefault="00FA78D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78DC" w:rsidRDefault="00FA78D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уровнем подготовки обучающихся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уровнем подготовки по 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FA78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trHeight w:val="367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92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ООО,</w:t>
            </w:r>
            <w:r w:rsidR="0089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</w:t>
            </w: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рабочих программ учебных предметов требованиям ФГОС  НОО,ООО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НОО,ООО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FA78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интеллектуальной и психологической готовности первоклас-сников к обучению по 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FA78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 совещание с  учителями начального звена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курсов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для 1-11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требованиям ФГОС  НОО, ООО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программы  внеурочной деятельности целям и задачам ФГОС НОО,ООО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FA78D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мониторинг достижений метапредметных результатов 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контрольная работа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на заседаниях ШМО учителей-предметников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78DC" w:rsidRDefault="00FA78D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школьной документацией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(внеурочной деятельности, кружков)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(внеурочной деятельности, кружков)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 совещание</w:t>
            </w:r>
          </w:p>
        </w:tc>
      </w:tr>
      <w:tr w:rsidR="00BE6ADB" w:rsidRPr="00BE6ADB" w:rsidTr="00803732">
        <w:trPr>
          <w:trHeight w:val="1265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учащихся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 совещание</w:t>
            </w:r>
          </w:p>
        </w:tc>
      </w:tr>
      <w:tr w:rsidR="00BE6ADB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022FA7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8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  <w:tc>
          <w:tcPr>
            <w:tcW w:w="198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022FA7" w:rsidRPr="00BE6ADB" w:rsidTr="00BE6ADB">
        <w:trPr>
          <w:trHeight w:val="280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712871" w:rsidRDefault="00712871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871" w:rsidRDefault="00712871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871" w:rsidRDefault="00712871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871" w:rsidRDefault="00712871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871" w:rsidRDefault="00712871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871" w:rsidRDefault="00712871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подготовкой к экзаменам</w:t>
            </w:r>
          </w:p>
        </w:tc>
      </w:tr>
      <w:tr w:rsidR="00022FA7" w:rsidRPr="00BE6ADB" w:rsidTr="00803732">
        <w:trPr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48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549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66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022FA7" w:rsidRPr="00BE6ADB" w:rsidRDefault="000B5DA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022F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022FA7" w:rsidRPr="00BE6ADB" w:rsidTr="00803732">
        <w:tc>
          <w:tcPr>
            <w:tcW w:w="709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Предварительное формирование базы данных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 ЕГЭ-2022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ОГЭ-202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8" w:type="dxa"/>
            <w:shd w:val="clear" w:color="auto" w:fill="auto"/>
          </w:tcPr>
          <w:p w:rsidR="00022FA7" w:rsidRPr="00BE6ADB" w:rsidRDefault="000B5DA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022F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022FA7" w:rsidRPr="00BE6ADB" w:rsidTr="00BE6ADB">
        <w:tc>
          <w:tcPr>
            <w:tcW w:w="15168" w:type="dxa"/>
            <w:gridSpan w:val="9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022FA7" w:rsidRPr="00BE6ADB" w:rsidTr="00803732">
        <w:trPr>
          <w:trHeight w:val="1467"/>
        </w:trPr>
        <w:tc>
          <w:tcPr>
            <w:tcW w:w="709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549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предметных ШМО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работы предметных ШМО на 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Работа руководителей предметных ШМО</w:t>
            </w:r>
          </w:p>
        </w:tc>
        <w:tc>
          <w:tcPr>
            <w:tcW w:w="269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проверка документации.</w:t>
            </w:r>
          </w:p>
        </w:tc>
        <w:tc>
          <w:tcPr>
            <w:tcW w:w="1988" w:type="dxa"/>
            <w:shd w:val="clear" w:color="auto" w:fill="auto"/>
          </w:tcPr>
          <w:p w:rsidR="00022FA7" w:rsidRPr="00BE6ADB" w:rsidRDefault="000B5DA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022F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FA7" w:rsidRPr="00BE6ADB" w:rsidTr="00803732">
        <w:trPr>
          <w:trHeight w:val="1785"/>
        </w:trPr>
        <w:tc>
          <w:tcPr>
            <w:tcW w:w="709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49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беседа</w:t>
            </w:r>
          </w:p>
        </w:tc>
        <w:tc>
          <w:tcPr>
            <w:tcW w:w="1988" w:type="dxa"/>
            <w:shd w:val="clear" w:color="auto" w:fill="auto"/>
          </w:tcPr>
          <w:p w:rsidR="00022FA7" w:rsidRPr="00BE6ADB" w:rsidRDefault="000B5DA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022F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022FA7" w:rsidRPr="00BE6ADB" w:rsidRDefault="00022F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2599"/>
        <w:gridCol w:w="2552"/>
        <w:gridCol w:w="2669"/>
        <w:gridCol w:w="21"/>
        <w:gridCol w:w="2695"/>
        <w:gridCol w:w="6"/>
        <w:gridCol w:w="1976"/>
        <w:gridCol w:w="1985"/>
      </w:tblGrid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0B5DA5" w:rsidRDefault="000B5DA5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25D" w:rsidRDefault="00FC225D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DF03BF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 совещание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2116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4-11 классов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BE6ADB" w:rsidRPr="00BE6ADB" w:rsidTr="00803732">
        <w:trPr>
          <w:trHeight w:val="1124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учебниками и горячим питанием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горячего питания учащихся  класса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документов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 w:rsidR="00BE6ADB" w:rsidRPr="00BE6ADB" w:rsidTr="00BE6ADB">
        <w:trPr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FC225D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обучающихся 5-х и 10-х классов к новым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преемственности в развитии.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учителей-предметников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учебных занятий, 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FC225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педагог, педагог-психолог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BE6ADB" w:rsidTr="00BE6ADB">
        <w:trPr>
          <w:trHeight w:val="313"/>
        </w:trPr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уровнем подготовки обучающихся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сформированности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чтения учащихся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43048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1751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«Знаки препинания в сложных предложениях»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сформированности по теме, с целью подготовки учащихся к государственной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43048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«Первоначальные химические понятия»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43048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trHeight w:val="38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922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922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  <w:p w:rsidR="00430480" w:rsidRDefault="0043048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0480" w:rsidRPr="00BE6ADB" w:rsidRDefault="0043048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43048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организации образовательного процесса для учащихся 9 классов по введению ФГОС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специфику 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Урочные и внеурочные формы образовательн ого процесса для учащихся 9 класса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 обобщающий Посещение уроков, анализ поурочных планов, собеседование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BE6ADB" w:rsidTr="00BE6ADB">
        <w:trPr>
          <w:trHeight w:val="41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обучающихся, дозировка д/з  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6ADB" w:rsidRPr="00BE6ADB" w:rsidRDefault="0043048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5,10 классов по русскому языку и математике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BE6ADB" w:rsidRPr="00BE6ADB" w:rsidRDefault="0043048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trHeight w:val="38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индивидуальной работы с обучающимися, имеющими низкий уровень учебно-познавательной деятельности, наличие различных форм учебно-методического обеспечения в рамках подготовки к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занятия по предметам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43048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430480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803732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A51C9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</w:t>
            </w:r>
            <w:r w:rsidR="00A5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BE6ADB">
        <w:trPr>
          <w:trHeight w:val="42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BE6ADB" w:rsidTr="00803732">
        <w:trPr>
          <w:trHeight w:val="1823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одаренных обучающихся, подготовка к ВОШ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высокой мотивацией к обучению и высоким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</w:t>
            </w:r>
            <w:r w:rsidR="00A5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A51C9C" w:rsidRDefault="00A51C9C" w:rsidP="00A51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BE6ADB" w:rsidRPr="00BE6ADB" w:rsidRDefault="00A51C9C" w:rsidP="00A51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E6ADB"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627"/>
        <w:gridCol w:w="49"/>
        <w:gridCol w:w="2551"/>
        <w:gridCol w:w="2550"/>
        <w:gridCol w:w="2666"/>
        <w:gridCol w:w="2723"/>
        <w:gridCol w:w="1841"/>
        <w:gridCol w:w="1984"/>
      </w:tblGrid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журнала посещаемости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Отчеты, административ-ное совещание 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обучения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имеющие неуспевающих за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</w:t>
            </w:r>
            <w:r w:rsidR="00A5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ститель директора по УР и 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ди-ректора по УВР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детьми, имеющими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Подготовка и участие в муниципальном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этапе Всероссийской олимпиады школьников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Тематически-обобщающий,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по итогам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2021-2022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A51C9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перспективный план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состоянием преподавания предметов математического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математики. Работа по выработке навыков устных вычислений у учащихся 2-6 кл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A51C9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предметов технологии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технологии в 7 классах, ТБ на уроках .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A51C9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физике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7 кл.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A51C9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«Контрольный устный счет»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сформированности умений: вычислять несложные примеры «в уме»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A51C9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педагогов по формированию УУД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начальной школе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активных методов обучения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на уроках в начальной школе с точки зрения формирования УУД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учителей в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классах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</w:t>
            </w:r>
            <w:r w:rsidR="0043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по </w:t>
            </w:r>
            <w:r w:rsidR="0043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НОО,ООО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внеурочной деятельности для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классов,5-9-х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состояния электронных журналов   (аттестация школьников),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BE6ADB" w:rsidTr="00803732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Текущий, тематический, диагностическое исследование 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(9,11 классов)</w:t>
            </w:r>
          </w:p>
        </w:tc>
      </w:tr>
      <w:tr w:rsidR="00BE6ADB" w:rsidRPr="00BE6ADB" w:rsidTr="00803732">
        <w:trPr>
          <w:trHeight w:val="1831"/>
        </w:trPr>
        <w:tc>
          <w:tcPr>
            <w:tcW w:w="711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в период подготовки к ГИА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работа педагога-психолога, диагностирование эмоционального состояния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gridBefore w:val="1"/>
          <w:wBefore w:w="35" w:type="dxa"/>
          <w:trHeight w:val="2246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учителей-предметников и  классных руководителей с обучающимися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9-х,11-х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 w:rsidR="00BE6ADB" w:rsidRPr="00BE6ADB" w:rsidTr="00BE6ADB">
        <w:trPr>
          <w:gridBefore w:val="1"/>
          <w:wBefore w:w="35" w:type="dxa"/>
          <w:trHeight w:val="421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BE6ADB" w:rsidTr="00803732">
        <w:trPr>
          <w:gridBefore w:val="1"/>
          <w:wBefore w:w="35" w:type="dxa"/>
          <w:trHeight w:val="127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методического совета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BE6ADB" w:rsidRPr="00BE6ADB" w:rsidTr="00803732">
        <w:trPr>
          <w:gridBefore w:val="1"/>
          <w:wBefore w:w="35" w:type="dxa"/>
          <w:trHeight w:val="1821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Одаренные обучающиеся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E33F9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BE6ADB" w:rsidRPr="00BE6ADB" w:rsidRDefault="00E33F9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803732">
        <w:trPr>
          <w:gridBefore w:val="1"/>
          <w:wBefore w:w="35" w:type="dxa"/>
          <w:trHeight w:val="183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аттестующиеся в </w:t>
            </w:r>
          </w:p>
          <w:p w:rsidR="00BE6ADB" w:rsidRPr="00BE6ADB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2021-2022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49"/>
        <w:gridCol w:w="2552"/>
        <w:gridCol w:w="2551"/>
        <w:gridCol w:w="2667"/>
        <w:gridCol w:w="2724"/>
        <w:gridCol w:w="1980"/>
        <w:gridCol w:w="1701"/>
      </w:tblGrid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734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D04B42">
        <w:trPr>
          <w:trHeight w:val="1411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D04B4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545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1-4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BE6ADB" w:rsidTr="00803732">
        <w:trPr>
          <w:trHeight w:val="1230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 горячим питанием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Охват обучающихся горячим питанием по итогам 1 полугодия. Анализ работы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питание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питанию за 1 полугодие</w:t>
            </w:r>
          </w:p>
        </w:tc>
      </w:tr>
      <w:tr w:rsidR="00BE6ADB" w:rsidRPr="00BE6ADB" w:rsidTr="0096464F">
        <w:tc>
          <w:tcPr>
            <w:tcW w:w="14850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работой молодых специалистов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выставления итоговых оценок учащимся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D04B4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BE6ADB" w:rsidTr="0096464F">
        <w:tc>
          <w:tcPr>
            <w:tcW w:w="14850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обучения. Итоги 1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полугодия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Уровень подготовки учащихся по русскому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языку и математике во 2-11 классах, проверка прочности знаний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письменная проверка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знаний, 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анализ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с дробями»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 ООО,СОО</w:t>
            </w:r>
          </w:p>
        </w:tc>
      </w:tr>
      <w:tr w:rsidR="00BE6ADB" w:rsidRPr="00BE6ADB" w:rsidTr="0080373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системы оценки достижений планируемых результатов освоения ООП НОО, ООП ООО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руководители ШМО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BE6ADB" w:rsidRPr="00BE6ADB" w:rsidTr="0096464F">
        <w:trPr>
          <w:trHeight w:val="495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803732">
        <w:trPr>
          <w:trHeight w:val="1551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обучающихся.Организация учета и контроля знаний 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E6ADB" w:rsidRPr="00BE6ADB" w:rsidRDefault="00D04B4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</w:t>
            </w:r>
            <w:r w:rsidR="00D0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йта, заместители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ВР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96464F">
        <w:trPr>
          <w:trHeight w:val="447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подготовкой к экзаменам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877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ЕГЭ-2022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ОГЭ-202</w:t>
            </w:r>
            <w:r w:rsidR="00877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классных руководителей по сбору  данных 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CB62E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 по предметам по выбору по плану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11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CB62E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367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BE6ADB" w:rsidTr="00CB62E8">
        <w:tc>
          <w:tcPr>
            <w:tcW w:w="67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по циклам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профессиональных объединений педагогов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методический совет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4"/>
        <w:gridCol w:w="2602"/>
        <w:gridCol w:w="2550"/>
        <w:gridCol w:w="2668"/>
        <w:gridCol w:w="2723"/>
        <w:gridCol w:w="1978"/>
        <w:gridCol w:w="1701"/>
      </w:tblGrid>
      <w:tr w:rsidR="00BE6ADB" w:rsidRPr="00BE6ADB" w:rsidTr="00803732">
        <w:tc>
          <w:tcPr>
            <w:tcW w:w="62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2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Санитарное состояние кабинетов, раздевалок, спортивных залов,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столовой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Ответственные за кабинеты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CB62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2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560"/>
        </w:trPr>
        <w:tc>
          <w:tcPr>
            <w:tcW w:w="628" w:type="dxa"/>
            <w:gridSpan w:val="2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обучающихся горячим питанием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ответственного за питание</w:t>
            </w:r>
          </w:p>
        </w:tc>
      </w:tr>
      <w:tr w:rsidR="00BE6ADB" w:rsidRPr="00BE6ADB" w:rsidTr="0096464F">
        <w:trPr>
          <w:trHeight w:val="419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BE6ADB" w:rsidTr="00803732">
        <w:trPr>
          <w:trHeight w:val="1829"/>
        </w:trPr>
        <w:tc>
          <w:tcPr>
            <w:tcW w:w="62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23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ООО,СОО</w:t>
            </w:r>
          </w:p>
        </w:tc>
      </w:tr>
      <w:tr w:rsidR="00BE6ADB" w:rsidRPr="00BE6ADB" w:rsidTr="00803732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обязательного минимума содержания образования по русскому языку и математике в 1-4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классе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класса, рабочие программы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класса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анкетирование,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программы развития класса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1-3 классов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по введению ФГОС ОО в 1 полугодии 2020- 2021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предварительных итогов по введению ФГОС 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введения ФГОС ОО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учета индивидуальных достижений обучающихся начальной школы. Ученическое портфолио, 2-4 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портфолио учащихся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</w:t>
            </w:r>
            <w:r w:rsidR="009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 совещание</w:t>
            </w:r>
          </w:p>
        </w:tc>
      </w:tr>
      <w:tr w:rsidR="00BE6ADB" w:rsidRPr="00BE6ADB" w:rsidTr="0096464F">
        <w:trPr>
          <w:trHeight w:val="481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803732">
        <w:tc>
          <w:tcPr>
            <w:tcW w:w="62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программ, 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BE6ADB" w:rsidTr="00803732">
        <w:tc>
          <w:tcPr>
            <w:tcW w:w="62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качества, эффективности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за качеством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преподавания, анализ результатов диагностических работ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качества, эффективности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системности работы учителей русского языка и математики по подготовке учащихся к ЕГЭ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на заседаниях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методической работой</w:t>
            </w:r>
          </w:p>
        </w:tc>
      </w:tr>
      <w:tr w:rsidR="00BE6ADB" w:rsidRPr="00BE6ADB" w:rsidTr="0093017A">
        <w:tc>
          <w:tcPr>
            <w:tcW w:w="53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предметных ШМО</w:t>
            </w:r>
          </w:p>
        </w:tc>
      </w:tr>
      <w:tr w:rsidR="00BE6ADB" w:rsidRPr="00BE6ADB" w:rsidTr="0093017A">
        <w:trPr>
          <w:trHeight w:val="2116"/>
        </w:trPr>
        <w:tc>
          <w:tcPr>
            <w:tcW w:w="53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на заседаниях ШМО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03732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30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обучающимися,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2-4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административ-ное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BE6ADB" w:rsidTr="00803732">
        <w:trPr>
          <w:trHeight w:val="1479"/>
        </w:trPr>
        <w:tc>
          <w:tcPr>
            <w:tcW w:w="628" w:type="dxa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 готовности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</w:p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административ-ное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BE6ADB" w:rsidTr="00803732">
        <w:trPr>
          <w:trHeight w:val="98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обученности учащихся 3-х классов по русскому языку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 обобщающий,словарный диктант 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154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информатика, физика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</w:t>
            </w:r>
            <w:r w:rsidR="0093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недели открытых уроков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 обобщающий 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93017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324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НОО,ООО,СОО</w:t>
            </w:r>
          </w:p>
        </w:tc>
      </w:tr>
      <w:tr w:rsidR="00BE6AD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метапредметных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обучения в 4 классах,5-6-х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состояния содержания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метапредметных результатов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4 ,5,6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уроков, 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Административ-ное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Тематический,посещение занятий, анализ, наблюдение,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административ-ное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803732">
        <w:trPr>
          <w:trHeight w:val="1555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и индивидуальных журналов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обучающихся. Организация учета и контроля знаний 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rPr>
          <w:trHeight w:val="38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индивидуальное диагностическое исследование 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905CD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педагог-психолог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877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ЕГЭ-2022, ОГЭ-2022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сбор заявлений на экзамены по выбору.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сбору заявлений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90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заявлений на экзамены по выбору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уровнем подготовки к ГИА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ЕГЭ. Пробные работы по математике, русскому языку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пробного тестирование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формате ЕГЭ, ОГЭ по русскому языку и  математике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Уровень подготовки  учащихся 9,11 класса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русскому языку и математике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Предметно-обобщающий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заседание </w:t>
            </w:r>
            <w:r w:rsidR="004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</w:tc>
      </w:tr>
      <w:tr w:rsidR="00BE6ADB" w:rsidRPr="00BE6ADB" w:rsidTr="00803732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методической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творческих групп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ШМО, временных творческих групп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творческие группы педагогов и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</w:tbl>
    <w:p w:rsidR="004B2F2C" w:rsidRDefault="004B2F2C" w:rsidP="004B2F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BE6ADB" w:rsidRPr="00BE6ADB" w:rsidRDefault="004B2F2C" w:rsidP="004B2F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BE6ADB"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2602"/>
        <w:gridCol w:w="2550"/>
        <w:gridCol w:w="2668"/>
        <w:gridCol w:w="2723"/>
        <w:gridCol w:w="1978"/>
        <w:gridCol w:w="1843"/>
      </w:tblGrid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AB3559">
        <w:tc>
          <w:tcPr>
            <w:tcW w:w="15026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педагога-психолога и классных руководителей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конференции</w:t>
            </w:r>
          </w:p>
        </w:tc>
      </w:tr>
      <w:tr w:rsidR="00BE6ADB" w:rsidRPr="00BE6ADB" w:rsidTr="00AB3559">
        <w:trPr>
          <w:trHeight w:val="288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Соответствие уровня профессиональной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87720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Учителя, аттестующиеся в 2021 -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2022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Персональный, наблюдение, беседа,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заседание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</w:t>
            </w:r>
            <w:r w:rsidR="004B2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2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недели открытых уроков</w:t>
            </w:r>
          </w:p>
        </w:tc>
        <w:tc>
          <w:tcPr>
            <w:tcW w:w="2668" w:type="dxa"/>
            <w:shd w:val="clear" w:color="auto" w:fill="auto"/>
          </w:tcPr>
          <w:p w:rsidR="00BE6ADB" w:rsidRPr="004B2F2C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ями и зам по УР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административ-ное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преподавания по курсу: «Выполнение заданий повышенной сложности по обществознанию»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предоставления ОУ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преподавания по курсу: «Решение задач повышенной сложности по математике»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AB3559">
        <w:trPr>
          <w:trHeight w:val="415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английскому языку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B2F2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AB3559">
        <w:tc>
          <w:tcPr>
            <w:tcW w:w="66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истории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</w:t>
            </w:r>
            <w:r w:rsidR="004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72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уровня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учащихся к государственной итоговой аттестации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письменных вычислений»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 учащихся 4-го класса Выявление уровня сформированности умений вычитать, складывать, умножать, делить многозначные числа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15907" w:rsidRPr="00BE6ADB" w:rsidTr="00AB3559">
        <w:trPr>
          <w:trHeight w:val="422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915907" w:rsidRPr="00BE6ADB" w:rsidTr="00AB355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образовательной программы в 5-10 классах в третьей четвери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журнал 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классов, рабочие программы, тетради, состояние кабинета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документации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 совещание</w:t>
            </w:r>
          </w:p>
        </w:tc>
      </w:tr>
      <w:tr w:rsidR="00915907" w:rsidRPr="00BE6ADB" w:rsidTr="00AB355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907" w:rsidRPr="00BE6ADB" w:rsidTr="00AB355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907" w:rsidRPr="00BE6ADB" w:rsidTr="00AB3559">
        <w:trPr>
          <w:trHeight w:val="415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915907" w:rsidRPr="00BE6ADB" w:rsidTr="00AB3559">
        <w:trPr>
          <w:trHeight w:val="2546"/>
        </w:trPr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объективности  выставления отметок в электронных журналах за четверть. Соблюдение тре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бований  к работе с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журналами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915907" w:rsidRPr="00BE6ADB" w:rsidTr="00AB3559">
        <w:trPr>
          <w:trHeight w:val="1264"/>
        </w:trPr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отставания за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915907" w:rsidRPr="00BE6ADB" w:rsidTr="00AB3559">
        <w:trPr>
          <w:trHeight w:val="1535"/>
        </w:trPr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Документация внеурочной деятельности учителей 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содержания журналов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915907" w:rsidRPr="00BE6ADB" w:rsidTr="00AB3559">
        <w:trPr>
          <w:trHeight w:val="423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учителей –предметников по обучению учащихся заполнению бланков ответов. Сложные моменты, типичные ошибки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предметам по выбору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15907" w:rsidRPr="00BE6ADB" w:rsidTr="00AB3559">
        <w:tc>
          <w:tcPr>
            <w:tcW w:w="15026" w:type="dxa"/>
            <w:gridSpan w:val="7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учителя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самообразованию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учителями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Самообразование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Персональный,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ШМО</w:t>
            </w:r>
          </w:p>
        </w:tc>
      </w:tr>
      <w:tr w:rsidR="00915907" w:rsidRPr="00BE6ADB" w:rsidTr="00AB3559">
        <w:tc>
          <w:tcPr>
            <w:tcW w:w="66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2021 -2022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915907" w:rsidRPr="00BE6ADB" w:rsidRDefault="00AB355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91590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15907" w:rsidRPr="00BE6ADB" w:rsidRDefault="0091590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59" w:rsidRDefault="00AB3559" w:rsidP="00AB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AB3559" w:rsidP="00AB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BE6ADB"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2601"/>
        <w:gridCol w:w="2550"/>
        <w:gridCol w:w="2667"/>
        <w:gridCol w:w="2723"/>
        <w:gridCol w:w="1981"/>
        <w:gridCol w:w="1701"/>
      </w:tblGrid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01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отстающими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обучающихся со слабым интеллектом и оказание им помощи по дальнейшему обучению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психолого-медико- педагогическую комиссию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беседа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AB355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ПМПК,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49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5-8-х и 9-11-х кл.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BE6ADB" w:rsidRPr="00BE6ADB" w:rsidTr="0096464F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BE6ADB" w:rsidRPr="00BE6ADB" w:rsidTr="00803732">
        <w:trPr>
          <w:trHeight w:val="212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повторения материала в выпускных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классах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выпускных классах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="00AB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совещании </w:t>
            </w:r>
            <w:r w:rsidR="00AB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B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BE6ADB" w:rsidRPr="00BE6ADB" w:rsidTr="00803732">
        <w:trPr>
          <w:trHeight w:val="1536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состоянием преподавания предметов гуманитарного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уровня преподавания русского языка и чтения в 1 классе 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AB355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8C3CA7" w:rsidRPr="00BE6ADB" w:rsidTr="00803732">
        <w:trPr>
          <w:trHeight w:val="1829"/>
        </w:trPr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722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состоянием преподаван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ия истории и обществознания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открытых уроков по истрии и обществознания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учителя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 при заместителе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C3CA7" w:rsidRPr="00BE6ADB" w:rsidTr="00803732">
        <w:trPr>
          <w:trHeight w:val="1543"/>
        </w:trPr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«Гражданские и политические права»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C3CA7" w:rsidRPr="00BE6ADB" w:rsidTr="0096464F">
        <w:trPr>
          <w:trHeight w:val="367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ООО,СОО</w:t>
            </w:r>
          </w:p>
        </w:tc>
      </w:tr>
      <w:tr w:rsidR="008C3CA7" w:rsidRPr="00BE6ADB" w:rsidTr="0080373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механизма учета индивидуальных достижений обучающихся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начальной школе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состояния работы по совершенствованию механизма учета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индивидуальных достижений учащихся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Ученическое портфолио учащихся начальной школы, основной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портфолио, 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8C3CA7" w:rsidRPr="00BE6ADB" w:rsidTr="0096464F">
        <w:trPr>
          <w:trHeight w:val="40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школьной документацией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по русскому языку и математики  уч-ся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режима, качества проверки, объективности оценки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 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C3CA7" w:rsidRPr="00BE6ADB" w:rsidTr="00803732">
        <w:trPr>
          <w:trHeight w:val="3391"/>
        </w:trPr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4, 9, 11 классов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требований к ведению электронных журналов.  Объективность  выставления  итоговых отметок в выпускных классах 4, 9, 11. Соответствие записи в журнале тематическому планированию учителя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4,9,11-х классов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8C3CA7" w:rsidRPr="00BE6ADB" w:rsidTr="0096464F">
        <w:trPr>
          <w:trHeight w:val="41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в 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классах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работающие в 9-х, 11-х классов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Текущий, тематический, диагностическое исследование, рекомендации 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2161B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8C3C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Обучающиеся  9-х классов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2161B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8C3C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8C3CA7" w:rsidRPr="00BE6ADB" w:rsidTr="0096464F">
        <w:tc>
          <w:tcPr>
            <w:tcW w:w="14850" w:type="dxa"/>
            <w:gridSpan w:val="7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пополнения учебной и методической литературой на 2021-2022 учебный год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</w:t>
            </w:r>
            <w:r w:rsidR="00216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руководители ШМО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8C3CA7" w:rsidRPr="00BE6ADB" w:rsidTr="00803732">
        <w:trPr>
          <w:trHeight w:val="1050"/>
        </w:trPr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2161B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8C3C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8C3CA7" w:rsidRPr="00BE6ADB" w:rsidTr="00803732">
        <w:tc>
          <w:tcPr>
            <w:tcW w:w="62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прохождения аттестации в 2021-2022 учебном году</w:t>
            </w:r>
          </w:p>
        </w:tc>
        <w:tc>
          <w:tcPr>
            <w:tcW w:w="2550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прохождение аттестации педагогами школы</w:t>
            </w:r>
          </w:p>
        </w:tc>
        <w:tc>
          <w:tcPr>
            <w:tcW w:w="2667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8C3CA7" w:rsidRPr="00BE6ADB" w:rsidRDefault="002161B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8C3CA7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C3CA7" w:rsidRPr="00BE6ADB" w:rsidRDefault="008C3CA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CA7" w:rsidRPr="00BE6ADB" w:rsidTr="0096464F">
        <w:tc>
          <w:tcPr>
            <w:tcW w:w="14850" w:type="dxa"/>
            <w:gridSpan w:val="7"/>
            <w:shd w:val="clear" w:color="auto" w:fill="auto"/>
          </w:tcPr>
          <w:p w:rsidR="008C3CA7" w:rsidRPr="00BE6ADB" w:rsidRDefault="008C3CA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МАЙ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47"/>
        <w:gridCol w:w="2555"/>
        <w:gridCol w:w="2550"/>
        <w:gridCol w:w="2668"/>
        <w:gridCol w:w="2723"/>
        <w:gridCol w:w="1978"/>
        <w:gridCol w:w="1843"/>
      </w:tblGrid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A826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A826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неуспевающие, находящиеся в трудной ситуации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A8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96464F">
        <w:trPr>
          <w:trHeight w:val="415"/>
        </w:trPr>
        <w:tc>
          <w:tcPr>
            <w:tcW w:w="14992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BE6ADB" w:rsidRPr="00BE6ADB" w:rsidTr="0096464F">
        <w:tc>
          <w:tcPr>
            <w:tcW w:w="67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BE6ADB" w:rsidRPr="00BE6ADB" w:rsidRDefault="00A826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работой 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специалистов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программного материала и их анализ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и успеваемости обучающихся.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изучение документации, собеседование с учителем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A826C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административ-ное совещание </w:t>
            </w:r>
          </w:p>
        </w:tc>
      </w:tr>
      <w:tr w:rsidR="00BE6ADB" w:rsidRPr="00BE6ADB" w:rsidTr="0096464F">
        <w:trPr>
          <w:trHeight w:val="403"/>
        </w:trPr>
        <w:tc>
          <w:tcPr>
            <w:tcW w:w="14992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уровнем подготовки обучающихся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Обученность учащихся по предметам учебного плана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обучения по итогам года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срезы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43"/>
        </w:trPr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НОО,ООО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выполнения программного материала ООП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 классе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административ-ное совещание 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созданных условий для развитие творческого потенциала школьника в соответствии 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внеурочной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="008B4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банка методических находок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 в  4,5,6 ,7классах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общеобразовательной подготовки обучающихся 4,5,6,7 классах в соответствии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4,5,6,7 классах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8B468C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Справка,анализ на на ШМО учителей 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Комплексные срезовые работы в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1-3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планируемых результатов учащихся 1-3 класса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диагностическая работа для учащихся 1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 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административ-ное совещание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1-8, 10 классов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Объективность  выставления  итоговых отметок.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(посещение, итоговые отметки, перевод в следующий класс)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журналы 1-8,10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BE6ADB" w:rsidRPr="00BE6ADB" w:rsidTr="0096464F"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подготовкой к экзаменам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обучающихся к ЕГЭ, ОГЭ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9-х ,11-х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предметных ШМО</w:t>
            </w:r>
          </w:p>
        </w:tc>
      </w:tr>
      <w:tr w:rsidR="00BE6ADB" w:rsidRPr="00BE6ADB" w:rsidTr="0096464F">
        <w:trPr>
          <w:trHeight w:val="317"/>
        </w:trPr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методической работой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оценку работы предметных ШМО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BE6ADB" w:rsidRPr="00BE6ADB" w:rsidRDefault="00BE6ADB" w:rsidP="008B4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8B4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50"/>
        <w:gridCol w:w="2550"/>
        <w:gridCol w:w="2549"/>
        <w:gridCol w:w="2665"/>
        <w:gridCol w:w="27"/>
        <w:gridCol w:w="2695"/>
        <w:gridCol w:w="1702"/>
        <w:gridCol w:w="1984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03732">
        <w:trPr>
          <w:trHeight w:val="451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9, 11 классов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9,11-х классов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8B46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8B4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документации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</w:t>
            </w:r>
            <w:r w:rsidR="008B4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8B4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803732">
        <w:tc>
          <w:tcPr>
            <w:tcW w:w="14850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BE6ADB" w:rsidTr="00803732">
        <w:tc>
          <w:tcPr>
            <w:tcW w:w="678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 w:rsidR="0087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итогов работы по реализации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ООО</w:t>
            </w:r>
            <w:r w:rsidR="0087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деятельности педколлектива 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ФГОС НОО, ООО в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2692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педколлектива по реализации ФГОС НОО, ООО  в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анкетирование, изучение документации</w:t>
            </w:r>
          </w:p>
        </w:tc>
        <w:tc>
          <w:tcPr>
            <w:tcW w:w="1702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 директоре школы</w:t>
            </w:r>
          </w:p>
        </w:tc>
      </w:tr>
    </w:tbl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6ADB" w:rsidRPr="00BE6ADB" w:rsidSect="00FA78D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13E" w:rsidRDefault="008B413E" w:rsidP="00FA78DC">
      <w:pPr>
        <w:spacing w:after="0" w:line="240" w:lineRule="auto"/>
      </w:pPr>
      <w:r>
        <w:separator/>
      </w:r>
    </w:p>
  </w:endnote>
  <w:endnote w:type="continuationSeparator" w:id="1">
    <w:p w:rsidR="008B413E" w:rsidRDefault="008B413E" w:rsidP="00FA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13E" w:rsidRDefault="008B413E" w:rsidP="00FA78DC">
      <w:pPr>
        <w:spacing w:after="0" w:line="240" w:lineRule="auto"/>
      </w:pPr>
      <w:r>
        <w:separator/>
      </w:r>
    </w:p>
  </w:footnote>
  <w:footnote w:type="continuationSeparator" w:id="1">
    <w:p w:rsidR="008B413E" w:rsidRDefault="008B413E" w:rsidP="00FA7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95066"/>
    <w:rsid w:val="00022FA7"/>
    <w:rsid w:val="0008198C"/>
    <w:rsid w:val="000B5DA5"/>
    <w:rsid w:val="001C3FD4"/>
    <w:rsid w:val="002161BA"/>
    <w:rsid w:val="0041114A"/>
    <w:rsid w:val="00430480"/>
    <w:rsid w:val="0043603A"/>
    <w:rsid w:val="004B2F2C"/>
    <w:rsid w:val="005B4B48"/>
    <w:rsid w:val="006D5D04"/>
    <w:rsid w:val="00712871"/>
    <w:rsid w:val="00734631"/>
    <w:rsid w:val="00795066"/>
    <w:rsid w:val="007E559B"/>
    <w:rsid w:val="00803732"/>
    <w:rsid w:val="00871DB8"/>
    <w:rsid w:val="0087720B"/>
    <w:rsid w:val="00881E15"/>
    <w:rsid w:val="0088312D"/>
    <w:rsid w:val="0089295F"/>
    <w:rsid w:val="008B413E"/>
    <w:rsid w:val="008B468C"/>
    <w:rsid w:val="008C3CA7"/>
    <w:rsid w:val="00905CDC"/>
    <w:rsid w:val="00915907"/>
    <w:rsid w:val="00922650"/>
    <w:rsid w:val="009231A9"/>
    <w:rsid w:val="0093017A"/>
    <w:rsid w:val="0096464F"/>
    <w:rsid w:val="009A3FCA"/>
    <w:rsid w:val="009B01E0"/>
    <w:rsid w:val="009C68FE"/>
    <w:rsid w:val="00A51C9C"/>
    <w:rsid w:val="00A66698"/>
    <w:rsid w:val="00A826C4"/>
    <w:rsid w:val="00AB3559"/>
    <w:rsid w:val="00AF7EFD"/>
    <w:rsid w:val="00B80421"/>
    <w:rsid w:val="00B916B6"/>
    <w:rsid w:val="00BE6ADB"/>
    <w:rsid w:val="00C23B96"/>
    <w:rsid w:val="00CB62E8"/>
    <w:rsid w:val="00D04B42"/>
    <w:rsid w:val="00DD53D6"/>
    <w:rsid w:val="00DF03BF"/>
    <w:rsid w:val="00E33F91"/>
    <w:rsid w:val="00F67AA1"/>
    <w:rsid w:val="00FA78DC"/>
    <w:rsid w:val="00FC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A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78DC"/>
  </w:style>
  <w:style w:type="paragraph" w:styleId="a9">
    <w:name w:val="footer"/>
    <w:basedOn w:val="a"/>
    <w:link w:val="aa"/>
    <w:uiPriority w:val="99"/>
    <w:semiHidden/>
    <w:unhideWhenUsed/>
    <w:rsid w:val="00FA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7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1285-63F7-498D-BEBB-2126F99A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34</Pages>
  <Words>6699</Words>
  <Characters>38187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ZAMIKT</dc:creator>
  <cp:lastModifiedBy>ddt</cp:lastModifiedBy>
  <cp:revision>26</cp:revision>
  <cp:lastPrinted>2020-09-14T23:00:00Z</cp:lastPrinted>
  <dcterms:created xsi:type="dcterms:W3CDTF">2021-06-24T03:59:00Z</dcterms:created>
  <dcterms:modified xsi:type="dcterms:W3CDTF">2022-01-10T06:54:00Z</dcterms:modified>
</cp:coreProperties>
</file>